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955F" w14:textId="48B0F322" w:rsidR="009546F3" w:rsidRDefault="009546F3">
      <w:pPr>
        <w:rPr>
          <w:b/>
          <w:bCs/>
        </w:rPr>
      </w:pPr>
    </w:p>
    <w:p w14:paraId="537703FC" w14:textId="328EB1E6" w:rsidR="009546F3" w:rsidRDefault="009546F3">
      <w:pPr>
        <w:rPr>
          <w:b/>
          <w:bCs/>
          <w:sz w:val="28"/>
          <w:szCs w:val="28"/>
        </w:rPr>
      </w:pPr>
      <w:r w:rsidRPr="009546F3">
        <w:rPr>
          <w:b/>
          <w:bCs/>
          <w:noProof/>
          <w:sz w:val="40"/>
          <w:szCs w:val="40"/>
        </w:rPr>
        <mc:AlternateContent>
          <mc:Choice Requires="wps">
            <w:drawing>
              <wp:anchor distT="45720" distB="45720" distL="114300" distR="114300" simplePos="0" relativeHeight="251659264" behindDoc="0" locked="0" layoutInCell="1" allowOverlap="1" wp14:anchorId="06A9842B" wp14:editId="4E7EB112">
                <wp:simplePos x="0" y="0"/>
                <wp:positionH relativeFrom="column">
                  <wp:posOffset>3864632</wp:posOffset>
                </wp:positionH>
                <wp:positionV relativeFrom="paragraph">
                  <wp:posOffset>330291</wp:posOffset>
                </wp:positionV>
                <wp:extent cx="2360930" cy="1404620"/>
                <wp:effectExtent l="0" t="0" r="635" b="76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5146E71" w14:textId="2F5A6C34" w:rsidR="009546F3" w:rsidRPr="009546F3" w:rsidRDefault="009546F3" w:rsidP="009546F3">
                            <w:pPr>
                              <w:spacing w:after="0"/>
                              <w:jc w:val="right"/>
                              <w:rPr>
                                <w:b/>
                                <w:bCs/>
                              </w:rPr>
                            </w:pPr>
                            <w:r w:rsidRPr="009546F3">
                              <w:rPr>
                                <w:b/>
                                <w:bCs/>
                              </w:rPr>
                              <w:t>Vilnius, L</w:t>
                            </w:r>
                            <w:r>
                              <w:rPr>
                                <w:b/>
                                <w:bCs/>
                              </w:rPr>
                              <w:t>I</w:t>
                            </w:r>
                            <w:r w:rsidRPr="009546F3">
                              <w:rPr>
                                <w:b/>
                                <w:bCs/>
                              </w:rPr>
                              <w:t>T</w:t>
                            </w:r>
                            <w:r>
                              <w:rPr>
                                <w:b/>
                                <w:bCs/>
                              </w:rPr>
                              <w:t>UANIA</w:t>
                            </w:r>
                          </w:p>
                          <w:p w14:paraId="6F6F6D79" w14:textId="3237A00A" w:rsidR="009546F3" w:rsidRDefault="009546F3" w:rsidP="009546F3">
                            <w:pPr>
                              <w:spacing w:after="0"/>
                              <w:jc w:val="right"/>
                            </w:pPr>
                            <w:r>
                              <w:t>July 5th 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A9842B" id="_x0000_t202" coordsize="21600,21600" o:spt="202" path="m,l,21600r21600,l21600,xe">
                <v:stroke joinstyle="miter"/>
                <v:path gradientshapeok="t" o:connecttype="rect"/>
              </v:shapetype>
              <v:shape id="Zone de texte 2" o:spid="_x0000_s1026" type="#_x0000_t202" style="position:absolute;margin-left:304.3pt;margin-top:2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" stroked="f">
                <v:textbox style="mso-fit-shape-to-text:t">
                  <w:txbxContent>
                    <w:p w14:paraId="65146E71" w14:textId="2F5A6C34" w:rsidR="009546F3" w:rsidRPr="009546F3" w:rsidRDefault="009546F3" w:rsidP="009546F3">
                      <w:pPr>
                        <w:spacing w:after="0"/>
                        <w:jc w:val="right"/>
                        <w:rPr>
                          <w:b/>
                          <w:bCs/>
                        </w:rPr>
                      </w:pPr>
                      <w:r w:rsidRPr="009546F3">
                        <w:rPr>
                          <w:b/>
                          <w:bCs/>
                        </w:rPr>
                        <w:t>Vilnius, L</w:t>
                      </w:r>
                      <w:r>
                        <w:rPr>
                          <w:b/>
                          <w:bCs/>
                        </w:rPr>
                        <w:t>I</w:t>
                      </w:r>
                      <w:r w:rsidRPr="009546F3">
                        <w:rPr>
                          <w:b/>
                          <w:bCs/>
                        </w:rPr>
                        <w:t>T</w:t>
                      </w:r>
                      <w:r>
                        <w:rPr>
                          <w:b/>
                          <w:bCs/>
                        </w:rPr>
                        <w:t>UANIA</w:t>
                      </w:r>
                    </w:p>
                    <w:p w14:paraId="6F6F6D79" w14:textId="3237A00A" w:rsidR="009546F3" w:rsidRDefault="009546F3" w:rsidP="009546F3">
                      <w:pPr>
                        <w:spacing w:after="0"/>
                        <w:jc w:val="right"/>
                      </w:pPr>
                      <w:r>
                        <w:t>July 5th 2023</w:t>
                      </w:r>
                    </w:p>
                  </w:txbxContent>
                </v:textbox>
                <w10:wrap type="square"/>
              </v:shape>
            </w:pict>
          </mc:Fallback>
        </mc:AlternateContent>
      </w:r>
    </w:p>
    <w:p w14:paraId="3F1F2A43" w14:textId="5ECDA88A" w:rsidR="009546F3" w:rsidRDefault="009546F3" w:rsidP="009546F3">
      <w:pPr>
        <w:spacing w:after="0"/>
        <w:rPr>
          <w:b/>
          <w:bCs/>
          <w:sz w:val="40"/>
          <w:szCs w:val="40"/>
        </w:rPr>
      </w:pPr>
    </w:p>
    <w:p w14:paraId="6B3E085D" w14:textId="711AF750" w:rsidR="005D2A27" w:rsidRPr="008B0943" w:rsidRDefault="009546F3" w:rsidP="009546F3">
      <w:pPr>
        <w:spacing w:after="0"/>
        <w:rPr>
          <w:b/>
          <w:bCs/>
          <w:sz w:val="40"/>
          <w:szCs w:val="40"/>
          <w:lang w:val="en-US"/>
        </w:rPr>
      </w:pPr>
      <w:r w:rsidRPr="008B0943">
        <w:rPr>
          <w:b/>
          <w:bCs/>
          <w:sz w:val="40"/>
          <w:szCs w:val="40"/>
          <w:lang w:val="en-US"/>
        </w:rPr>
        <w:t>PRESS RELEASE</w:t>
      </w:r>
    </w:p>
    <w:p w14:paraId="5AC1D5E9" w14:textId="77DB9B00" w:rsidR="009546F3" w:rsidRPr="008B0943" w:rsidRDefault="009546F3" w:rsidP="009546F3">
      <w:pPr>
        <w:spacing w:after="0"/>
        <w:rPr>
          <w:lang w:val="en-US"/>
        </w:rPr>
      </w:pPr>
      <w:r w:rsidRPr="008B0943">
        <w:rPr>
          <w:lang w:val="en-US"/>
        </w:rPr>
        <w:t>Ref 20230705-01</w:t>
      </w:r>
    </w:p>
    <w:p w14:paraId="236680C6" w14:textId="77777777" w:rsidR="009546F3" w:rsidRPr="008B0943" w:rsidRDefault="009546F3" w:rsidP="009546F3">
      <w:pPr>
        <w:rPr>
          <w:lang w:val="en-US"/>
        </w:rPr>
      </w:pPr>
    </w:p>
    <w:p w14:paraId="76FB5B77" w14:textId="4C0D44C9" w:rsidR="009546F3" w:rsidRDefault="009546F3" w:rsidP="009546F3">
      <w:pPr>
        <w:jc w:val="both"/>
        <w:rPr>
          <w:lang w:val="en-US"/>
        </w:rPr>
      </w:pPr>
      <w:r w:rsidRPr="009546F3">
        <w:rPr>
          <w:lang w:val="en-US"/>
        </w:rPr>
        <w:t>HighWind Emergency Calls [FR</w:t>
      </w:r>
      <w:r w:rsidR="00954508">
        <w:rPr>
          <w:lang w:val="en-US"/>
        </w:rPr>
        <w:t>ANCE</w:t>
      </w:r>
      <w:r w:rsidRPr="009546F3">
        <w:rPr>
          <w:lang w:val="en-US"/>
        </w:rPr>
        <w:t>] and GAGDPR [GR</w:t>
      </w:r>
      <w:r w:rsidR="00954508">
        <w:rPr>
          <w:lang w:val="en-US"/>
        </w:rPr>
        <w:t>EECE</w:t>
      </w:r>
      <w:r w:rsidRPr="009546F3">
        <w:rPr>
          <w:lang w:val="en-US"/>
        </w:rPr>
        <w:t xml:space="preserve">] are proud to announce their </w:t>
      </w:r>
      <w:r>
        <w:rPr>
          <w:lang w:val="en-US"/>
        </w:rPr>
        <w:t>common award to the European call for tender SecurIT, in the Disaster Resilience category with their project “AI DISASTER EMERGENCY COMMUNICATIONS” also known as “Disaster Mode”.</w:t>
      </w:r>
    </w:p>
    <w:p w14:paraId="4596C496" w14:textId="79E67BFC" w:rsidR="00A20EFF" w:rsidRDefault="00A20EFF" w:rsidP="009546F3">
      <w:pPr>
        <w:jc w:val="both"/>
        <w:rPr>
          <w:lang w:val="en-US"/>
        </w:rPr>
      </w:pPr>
      <w:r>
        <w:rPr>
          <w:lang w:val="en-US"/>
        </w:rPr>
        <w:t>Fully funded by the EU</w:t>
      </w:r>
      <w:r w:rsidR="0043318E">
        <w:rPr>
          <w:lang w:val="en-US"/>
        </w:rPr>
        <w:t xml:space="preserve"> and under the supervision of SAFE Cluster</w:t>
      </w:r>
      <w:r>
        <w:rPr>
          <w:lang w:val="en-US"/>
        </w:rPr>
        <w:t>, the project will aim to prototype a disaster’s communication web-interface for the population, known as “Disaster Mode”, remotely activated by the reception of an alert text message (EU-ALERT system), and capable to communicate position, AI-analyzed pictures, and key information to the local authorities &amp; emergency dispatchers.</w:t>
      </w:r>
    </w:p>
    <w:p w14:paraId="369A2A0B" w14:textId="370B9E2F" w:rsidR="00A20EFF" w:rsidRDefault="00A20EFF" w:rsidP="009546F3">
      <w:pPr>
        <w:jc w:val="both"/>
        <w:rPr>
          <w:lang w:val="en-US"/>
        </w:rPr>
      </w:pPr>
      <w:r>
        <w:rPr>
          <w:lang w:val="en-US"/>
        </w:rPr>
        <w:t>Designed with the feedbacks of major disasters’ survivors &amp; emergency dispatchers, the project aims to address the typical emergency calls congestion occurring during any disasters (riots, wildfire, landslide, terror attack, etc.) by providing an interface for the population of a given area to report on a map their safety check status and emergency situation for the local authorities.</w:t>
      </w:r>
    </w:p>
    <w:p w14:paraId="00992A98" w14:textId="4AC4EF81" w:rsidR="00A20EFF" w:rsidRDefault="00A20EFF" w:rsidP="009546F3">
      <w:pPr>
        <w:jc w:val="both"/>
        <w:rPr>
          <w:lang w:val="en-US"/>
        </w:rPr>
      </w:pPr>
      <w:r>
        <w:rPr>
          <w:lang w:val="en-US"/>
        </w:rPr>
        <w:t>Using HighWind’s patented pre-diagnostics AI module to assess critical level of each person, GAGDPR will provide the legal GDPR-compliant framework to ensure the respect of the solution for privacy and EU rules.</w:t>
      </w:r>
    </w:p>
    <w:p w14:paraId="24918127" w14:textId="1EDAA472" w:rsidR="00A20EFF" w:rsidRDefault="00A20EFF" w:rsidP="009546F3">
      <w:pPr>
        <w:jc w:val="both"/>
        <w:rPr>
          <w:lang w:val="en-US"/>
        </w:rPr>
      </w:pPr>
      <w:r>
        <w:rPr>
          <w:lang w:val="en-US"/>
        </w:rPr>
        <w:t>Once completed, the project will be fully “plug &amp; play”, with no installation required and that can be integrated</w:t>
      </w:r>
      <w:r w:rsidR="00954508">
        <w:rPr>
          <w:lang w:val="en-US"/>
        </w:rPr>
        <w:t xml:space="preserve"> as a web URL link</w:t>
      </w:r>
      <w:r>
        <w:rPr>
          <w:lang w:val="en-US"/>
        </w:rPr>
        <w:t xml:space="preserve"> in any mass text message alert (EU-ALERT, FR-ALERT, NL-ALERT, etc.) in Europe, in accordance with the European Electronic Code of Communications</w:t>
      </w:r>
      <w:r w:rsidR="00954508">
        <w:rPr>
          <w:lang w:val="en-US"/>
        </w:rPr>
        <w:t>’ standards</w:t>
      </w:r>
      <w:r>
        <w:rPr>
          <w:lang w:val="en-US"/>
        </w:rPr>
        <w:t>.</w:t>
      </w:r>
    </w:p>
    <w:p w14:paraId="0F32E324" w14:textId="5FF72E62" w:rsidR="00A20EFF" w:rsidRDefault="008A7150" w:rsidP="009546F3">
      <w:pPr>
        <w:jc w:val="both"/>
        <w:rPr>
          <w:lang w:val="en-US"/>
        </w:rPr>
      </w:pPr>
      <w:r>
        <w:rPr>
          <w:noProof/>
          <w:lang w:val="pl-PL"/>
        </w:rPr>
        <w:drawing>
          <wp:anchor distT="0" distB="0" distL="114300" distR="114300" simplePos="0" relativeHeight="251664384" behindDoc="0" locked="0" layoutInCell="1" allowOverlap="1" wp14:anchorId="500F121E" wp14:editId="34F2BE11">
            <wp:simplePos x="0" y="0"/>
            <wp:positionH relativeFrom="column">
              <wp:posOffset>716051</wp:posOffset>
            </wp:positionH>
            <wp:positionV relativeFrom="paragraph">
              <wp:posOffset>633993</wp:posOffset>
            </wp:positionV>
            <wp:extent cx="4562302" cy="2288705"/>
            <wp:effectExtent l="0" t="0" r="0" b="0"/>
            <wp:wrapNone/>
            <wp:docPr id="69614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2302" cy="228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A20EFF">
        <w:rPr>
          <w:lang w:val="en-US"/>
        </w:rPr>
        <w:t>HighWind and GAGDPR are committed to provide the most cutting edge technology, in full compliance with EU regulations, to the populations, emergency services and local authorities in order to fight disasters</w:t>
      </w:r>
      <w:r w:rsidR="00954508">
        <w:rPr>
          <w:lang w:val="en-US"/>
        </w:rPr>
        <w:t xml:space="preserve"> affecting the populations.</w:t>
      </w:r>
    </w:p>
    <w:p w14:paraId="0C5A9D16" w14:textId="26A340BC" w:rsidR="00954508" w:rsidRDefault="00954508" w:rsidP="009546F3">
      <w:pPr>
        <w:jc w:val="both"/>
        <w:rPr>
          <w:i/>
          <w:iCs/>
          <w:lang w:val="en-US"/>
        </w:rPr>
      </w:pPr>
    </w:p>
    <w:p w14:paraId="0F350E79" w14:textId="1ECAC5EC" w:rsidR="00954508" w:rsidRDefault="00954508" w:rsidP="009546F3">
      <w:pPr>
        <w:jc w:val="both"/>
        <w:rPr>
          <w:i/>
          <w:iCs/>
          <w:lang w:val="en-US"/>
        </w:rPr>
      </w:pPr>
    </w:p>
    <w:p w14:paraId="36915C5A" w14:textId="4E4B90CD" w:rsidR="00954508" w:rsidRDefault="00954508" w:rsidP="009546F3">
      <w:pPr>
        <w:jc w:val="both"/>
        <w:rPr>
          <w:i/>
          <w:iCs/>
          <w:lang w:val="en-US"/>
        </w:rPr>
      </w:pPr>
    </w:p>
    <w:p w14:paraId="7CEA0BEE" w14:textId="77777777" w:rsidR="006600E5" w:rsidRDefault="006600E5" w:rsidP="009546F3">
      <w:pPr>
        <w:jc w:val="both"/>
        <w:rPr>
          <w:i/>
          <w:iCs/>
          <w:lang w:val="en-US"/>
        </w:rPr>
      </w:pPr>
    </w:p>
    <w:p w14:paraId="0E83CF7C" w14:textId="230918FC" w:rsidR="00954508" w:rsidRDefault="00954508" w:rsidP="009546F3">
      <w:pPr>
        <w:jc w:val="both"/>
        <w:rPr>
          <w:i/>
          <w:iCs/>
          <w:lang w:val="en-US"/>
        </w:rPr>
      </w:pPr>
    </w:p>
    <w:p w14:paraId="5A56E46E" w14:textId="77777777" w:rsidR="006600E5" w:rsidRDefault="006600E5" w:rsidP="00954508">
      <w:pPr>
        <w:spacing w:after="0"/>
        <w:jc w:val="both"/>
        <w:rPr>
          <w:i/>
          <w:iCs/>
          <w:sz w:val="18"/>
          <w:szCs w:val="18"/>
          <w:lang w:val="en-US"/>
        </w:rPr>
      </w:pPr>
    </w:p>
    <w:p w14:paraId="035148DE" w14:textId="77777777" w:rsidR="006600E5" w:rsidRDefault="006600E5" w:rsidP="00954508">
      <w:pPr>
        <w:spacing w:after="0"/>
        <w:jc w:val="both"/>
        <w:rPr>
          <w:i/>
          <w:iCs/>
          <w:sz w:val="18"/>
          <w:szCs w:val="18"/>
          <w:lang w:val="en-US"/>
        </w:rPr>
      </w:pPr>
    </w:p>
    <w:p w14:paraId="218BDD35" w14:textId="77777777" w:rsidR="00A26BF1" w:rsidRDefault="00A26BF1" w:rsidP="00954508">
      <w:pPr>
        <w:spacing w:after="0"/>
        <w:jc w:val="both"/>
        <w:rPr>
          <w:i/>
          <w:iCs/>
          <w:sz w:val="18"/>
          <w:szCs w:val="18"/>
          <w:lang w:val="en-US"/>
        </w:rPr>
      </w:pPr>
    </w:p>
    <w:p w14:paraId="7EAAE2E7" w14:textId="77777777" w:rsidR="008A7150" w:rsidRDefault="008A7150" w:rsidP="00954508">
      <w:pPr>
        <w:spacing w:after="0"/>
        <w:jc w:val="both"/>
        <w:rPr>
          <w:i/>
          <w:iCs/>
          <w:sz w:val="18"/>
          <w:szCs w:val="18"/>
          <w:lang w:val="en-US"/>
        </w:rPr>
      </w:pPr>
    </w:p>
    <w:p w14:paraId="45678B26" w14:textId="77777777" w:rsidR="008A7150" w:rsidRDefault="008A7150" w:rsidP="00954508">
      <w:pPr>
        <w:spacing w:after="0"/>
        <w:jc w:val="both"/>
        <w:rPr>
          <w:i/>
          <w:iCs/>
          <w:sz w:val="18"/>
          <w:szCs w:val="18"/>
          <w:lang w:val="en-US"/>
        </w:rPr>
      </w:pPr>
    </w:p>
    <w:p w14:paraId="5480C3DB" w14:textId="77777777" w:rsidR="008A7150" w:rsidRDefault="008A7150" w:rsidP="00954508">
      <w:pPr>
        <w:spacing w:after="0"/>
        <w:jc w:val="both"/>
        <w:rPr>
          <w:i/>
          <w:iCs/>
          <w:sz w:val="18"/>
          <w:szCs w:val="18"/>
          <w:lang w:val="en-US"/>
        </w:rPr>
      </w:pPr>
    </w:p>
    <w:p w14:paraId="63384D1F" w14:textId="6AE6943A" w:rsidR="00954508" w:rsidRPr="006600E5" w:rsidRDefault="00954508" w:rsidP="00954508">
      <w:pPr>
        <w:spacing w:after="0"/>
        <w:jc w:val="both"/>
        <w:rPr>
          <w:i/>
          <w:iCs/>
          <w:sz w:val="18"/>
          <w:szCs w:val="18"/>
          <w:lang w:val="en-US"/>
        </w:rPr>
      </w:pPr>
      <w:r w:rsidRPr="006600E5">
        <w:rPr>
          <w:i/>
          <w:iCs/>
          <w:sz w:val="18"/>
          <w:szCs w:val="18"/>
          <w:lang w:val="en-US"/>
        </w:rPr>
        <w:t>All images and logo are</w:t>
      </w:r>
      <w:r w:rsidR="0076175F">
        <w:rPr>
          <w:i/>
          <w:iCs/>
          <w:sz w:val="18"/>
          <w:szCs w:val="18"/>
          <w:lang w:val="en-US"/>
        </w:rPr>
        <w:t xml:space="preserve"> available for the press and</w:t>
      </w:r>
      <w:r w:rsidRPr="006600E5">
        <w:rPr>
          <w:i/>
          <w:iCs/>
          <w:sz w:val="18"/>
          <w:szCs w:val="18"/>
          <w:lang w:val="en-US"/>
        </w:rPr>
        <w:t xml:space="preserve"> free of rights</w:t>
      </w:r>
      <w:r w:rsidR="0076175F">
        <w:rPr>
          <w:i/>
          <w:iCs/>
          <w:sz w:val="18"/>
          <w:szCs w:val="18"/>
          <w:lang w:val="en-US"/>
        </w:rPr>
        <w:t>. They</w:t>
      </w:r>
      <w:r w:rsidRPr="006600E5">
        <w:rPr>
          <w:i/>
          <w:iCs/>
          <w:sz w:val="18"/>
          <w:szCs w:val="18"/>
          <w:lang w:val="en-US"/>
        </w:rPr>
        <w:t xml:space="preserve"> can be used at discretion. </w:t>
      </w:r>
    </w:p>
    <w:p w14:paraId="556B1ACD" w14:textId="0820816B" w:rsidR="00954508" w:rsidRPr="006600E5" w:rsidRDefault="00954508" w:rsidP="006600E5">
      <w:pPr>
        <w:tabs>
          <w:tab w:val="left" w:pos="2550"/>
        </w:tabs>
        <w:spacing w:after="0"/>
        <w:jc w:val="both"/>
        <w:rPr>
          <w:i/>
          <w:iCs/>
          <w:sz w:val="18"/>
          <w:szCs w:val="18"/>
          <w:lang w:val="en-US"/>
        </w:rPr>
      </w:pPr>
      <w:r w:rsidRPr="006600E5">
        <w:rPr>
          <w:i/>
          <w:iCs/>
          <w:sz w:val="18"/>
          <w:szCs w:val="18"/>
          <w:lang w:val="en-US"/>
        </w:rPr>
        <w:t xml:space="preserve">For any information, please contact: [FR/EN] Adrien RICCI – </w:t>
      </w:r>
      <w:hyperlink r:id="rId8" w:history="1">
        <w:r w:rsidRPr="006600E5">
          <w:rPr>
            <w:rStyle w:val="Hyperlink"/>
            <w:i/>
            <w:iCs/>
            <w:sz w:val="18"/>
            <w:szCs w:val="18"/>
            <w:lang w:val="en-US"/>
          </w:rPr>
          <w:t>Adrien.ricci@highwind-ems.com</w:t>
        </w:r>
      </w:hyperlink>
      <w:r w:rsidRPr="006600E5">
        <w:rPr>
          <w:i/>
          <w:iCs/>
          <w:sz w:val="18"/>
          <w:szCs w:val="18"/>
          <w:lang w:val="en-US"/>
        </w:rPr>
        <w:t xml:space="preserve"> </w:t>
      </w:r>
      <w:r w:rsidR="006600E5">
        <w:rPr>
          <w:i/>
          <w:iCs/>
          <w:sz w:val="18"/>
          <w:szCs w:val="18"/>
          <w:lang w:val="en-US"/>
        </w:rPr>
        <w:t xml:space="preserve">or </w:t>
      </w:r>
      <w:r w:rsidRPr="006600E5">
        <w:rPr>
          <w:i/>
          <w:iCs/>
          <w:sz w:val="18"/>
          <w:szCs w:val="18"/>
          <w:lang w:val="en-US"/>
        </w:rPr>
        <w:t xml:space="preserve">[GR/EN] Ioannis GOUMENOPOULOS – </w:t>
      </w:r>
      <w:hyperlink r:id="rId9" w:history="1">
        <w:r w:rsidRPr="006600E5">
          <w:rPr>
            <w:rStyle w:val="Hyperlink"/>
            <w:i/>
            <w:iCs/>
            <w:sz w:val="18"/>
            <w:szCs w:val="18"/>
            <w:lang w:val="en-US"/>
          </w:rPr>
          <w:t>g.goumenopoulos@gagdpr.com</w:t>
        </w:r>
      </w:hyperlink>
      <w:r w:rsidRPr="006600E5">
        <w:rPr>
          <w:i/>
          <w:iCs/>
          <w:sz w:val="18"/>
          <w:szCs w:val="18"/>
          <w:lang w:val="en-US"/>
        </w:rPr>
        <w:t xml:space="preserve"> </w:t>
      </w:r>
    </w:p>
    <w:p w14:paraId="26624EF1" w14:textId="37AC6396" w:rsidR="009546F3" w:rsidRPr="007C2AEA" w:rsidRDefault="009546F3" w:rsidP="009546F3">
      <w:pPr>
        <w:rPr>
          <w:lang w:val="en-US"/>
        </w:rPr>
      </w:pPr>
      <w:r w:rsidRPr="007C2AEA">
        <w:rPr>
          <w:lang w:val="en-US"/>
        </w:rPr>
        <w:lastRenderedPageBreak/>
        <w:t xml:space="preserve"> </w:t>
      </w:r>
    </w:p>
    <w:p w14:paraId="32D2FC78" w14:textId="77777777" w:rsidR="008B0943" w:rsidRDefault="008B0943" w:rsidP="008B0943">
      <w:pPr>
        <w:rPr>
          <w:b/>
          <w:bCs/>
          <w:lang w:val="en-US"/>
        </w:rPr>
      </w:pPr>
    </w:p>
    <w:p w14:paraId="60516BCD" w14:textId="06BEF4FC" w:rsidR="00954508" w:rsidRPr="008B0943" w:rsidRDefault="008B0943" w:rsidP="008B0943">
      <w:pPr>
        <w:rPr>
          <w:lang w:val="en-US"/>
        </w:rPr>
      </w:pPr>
      <w:r w:rsidRPr="008B0943">
        <w:rPr>
          <w:b/>
          <w:bCs/>
          <w:noProof/>
          <w:lang w:val="en-US"/>
        </w:rPr>
        <w:drawing>
          <wp:anchor distT="0" distB="0" distL="114300" distR="114300" simplePos="0" relativeHeight="251665408" behindDoc="0" locked="0" layoutInCell="1" allowOverlap="1" wp14:anchorId="0EAF9317" wp14:editId="181EABEA">
            <wp:simplePos x="0" y="0"/>
            <wp:positionH relativeFrom="column">
              <wp:posOffset>-1905</wp:posOffset>
            </wp:positionH>
            <wp:positionV relativeFrom="paragraph">
              <wp:posOffset>584200</wp:posOffset>
            </wp:positionV>
            <wp:extent cx="4625975" cy="3416935"/>
            <wp:effectExtent l="0" t="0" r="3175" b="0"/>
            <wp:wrapSquare wrapText="bothSides"/>
            <wp:docPr id="119216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5975" cy="3416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943">
        <w:rPr>
          <w:b/>
          <w:bCs/>
          <w:lang w:val="en-US"/>
        </w:rPr>
        <w:t>STEP 1</w:t>
      </w:r>
      <w:r w:rsidRPr="008B0943">
        <w:rPr>
          <w:lang w:val="en-US"/>
        </w:rPr>
        <w:t xml:space="preserve"> </w:t>
      </w:r>
      <w:r w:rsidRPr="008B0943">
        <w:rPr>
          <w:b/>
          <w:bCs/>
          <w:lang w:val="en-US"/>
        </w:rPr>
        <w:t>:</w:t>
      </w:r>
      <w:r w:rsidRPr="008B0943">
        <w:rPr>
          <w:lang w:val="en-US"/>
        </w:rPr>
        <w:t xml:space="preserve"> EU-ALERT text message reception in</w:t>
      </w:r>
      <w:r>
        <w:rPr>
          <w:lang w:val="en-US"/>
        </w:rPr>
        <w:t xml:space="preserve">cluding the solutions’ link (URL). As per the European Electronic Code of Communication, these text messages can be broadcasted  to the population within an identified area. This system already exist and requires no modifications. </w:t>
      </w:r>
    </w:p>
    <w:p w14:paraId="20174CD4" w14:textId="0F80A2DB" w:rsidR="00954508" w:rsidRPr="008B0943" w:rsidRDefault="00954508" w:rsidP="00954508">
      <w:pPr>
        <w:rPr>
          <w:lang w:val="en-US"/>
        </w:rPr>
      </w:pPr>
    </w:p>
    <w:p w14:paraId="3670267D" w14:textId="4E8F2FD2" w:rsidR="00954508" w:rsidRPr="008B0943" w:rsidRDefault="00954508" w:rsidP="00954508">
      <w:pPr>
        <w:rPr>
          <w:lang w:val="en-US"/>
        </w:rPr>
      </w:pPr>
    </w:p>
    <w:p w14:paraId="0A3C5AC1" w14:textId="7F3ADF9C" w:rsidR="00954508" w:rsidRPr="008B0943" w:rsidRDefault="00954508" w:rsidP="00954508">
      <w:pPr>
        <w:rPr>
          <w:lang w:val="en-US"/>
        </w:rPr>
      </w:pPr>
    </w:p>
    <w:p w14:paraId="62EAB3F6" w14:textId="6794DCE7" w:rsidR="00954508" w:rsidRPr="008B0943" w:rsidRDefault="00954508" w:rsidP="00954508">
      <w:pPr>
        <w:rPr>
          <w:lang w:val="en-US"/>
        </w:rPr>
      </w:pPr>
    </w:p>
    <w:p w14:paraId="5A824B83" w14:textId="315B8F29" w:rsidR="00954508" w:rsidRPr="008B0943" w:rsidRDefault="00954508" w:rsidP="00954508">
      <w:pPr>
        <w:rPr>
          <w:lang w:val="en-US"/>
        </w:rPr>
      </w:pPr>
    </w:p>
    <w:p w14:paraId="7FA11694" w14:textId="63F9FBF0" w:rsidR="00954508" w:rsidRPr="008B0943" w:rsidRDefault="00954508" w:rsidP="00954508">
      <w:pPr>
        <w:rPr>
          <w:lang w:val="en-US"/>
        </w:rPr>
      </w:pPr>
    </w:p>
    <w:p w14:paraId="3951BE05" w14:textId="6A9D0A61" w:rsidR="00954508" w:rsidRPr="008B0943" w:rsidRDefault="00954508" w:rsidP="00954508">
      <w:pPr>
        <w:rPr>
          <w:lang w:val="en-US"/>
        </w:rPr>
      </w:pPr>
    </w:p>
    <w:p w14:paraId="0CBD0A2F" w14:textId="7E8148E0" w:rsidR="00954508" w:rsidRPr="008B0943" w:rsidRDefault="00954508" w:rsidP="00954508">
      <w:pPr>
        <w:rPr>
          <w:lang w:val="en-US"/>
        </w:rPr>
      </w:pPr>
    </w:p>
    <w:p w14:paraId="69D48A6A" w14:textId="1F323988" w:rsidR="00954508" w:rsidRPr="008B0943" w:rsidRDefault="00954508" w:rsidP="00954508">
      <w:pPr>
        <w:rPr>
          <w:lang w:val="en-US"/>
        </w:rPr>
      </w:pPr>
    </w:p>
    <w:p w14:paraId="324E55D2" w14:textId="492F4676" w:rsidR="00954508" w:rsidRPr="008B0943" w:rsidRDefault="00954508" w:rsidP="00954508">
      <w:pPr>
        <w:rPr>
          <w:lang w:val="en-US"/>
        </w:rPr>
      </w:pPr>
    </w:p>
    <w:p w14:paraId="4D06B141" w14:textId="7023F04E" w:rsidR="00954508" w:rsidRPr="008B0943" w:rsidRDefault="00954508" w:rsidP="00954508">
      <w:pPr>
        <w:rPr>
          <w:lang w:val="en-US"/>
        </w:rPr>
      </w:pPr>
    </w:p>
    <w:p w14:paraId="495A1FE8" w14:textId="66F5C936" w:rsidR="00954508" w:rsidRPr="008B0943" w:rsidRDefault="00954508" w:rsidP="00954508">
      <w:pPr>
        <w:rPr>
          <w:lang w:val="en-US"/>
        </w:rPr>
      </w:pPr>
    </w:p>
    <w:p w14:paraId="4EEA2EC3" w14:textId="641C891D" w:rsidR="00954508" w:rsidRPr="008B0943" w:rsidRDefault="00954508" w:rsidP="00954508">
      <w:pPr>
        <w:rPr>
          <w:lang w:val="en-US"/>
        </w:rPr>
      </w:pPr>
    </w:p>
    <w:p w14:paraId="62296151" w14:textId="0CD58F96" w:rsidR="00954508" w:rsidRPr="008B0943" w:rsidRDefault="008B0943" w:rsidP="00954508">
      <w:pPr>
        <w:rPr>
          <w:lang w:val="en-US"/>
        </w:rPr>
      </w:pPr>
      <w:r w:rsidRPr="008B0943">
        <w:rPr>
          <w:b/>
          <w:bCs/>
          <w:noProof/>
          <w:lang w:val="en-US"/>
        </w:rPr>
        <w:drawing>
          <wp:anchor distT="0" distB="0" distL="114300" distR="114300" simplePos="0" relativeHeight="251666432" behindDoc="0" locked="0" layoutInCell="1" allowOverlap="1" wp14:anchorId="4BD2A885" wp14:editId="4B5F6094">
            <wp:simplePos x="0" y="0"/>
            <wp:positionH relativeFrom="column">
              <wp:posOffset>-1905</wp:posOffset>
            </wp:positionH>
            <wp:positionV relativeFrom="paragraph">
              <wp:posOffset>387639</wp:posOffset>
            </wp:positionV>
            <wp:extent cx="4625975" cy="3416935"/>
            <wp:effectExtent l="0" t="0" r="3175" b="0"/>
            <wp:wrapSquare wrapText="bothSides"/>
            <wp:docPr id="1581219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5975" cy="3416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943">
        <w:rPr>
          <w:b/>
          <w:bCs/>
          <w:lang w:val="en-US"/>
        </w:rPr>
        <w:t>STEP 2</w:t>
      </w:r>
      <w:r>
        <w:rPr>
          <w:lang w:val="en-US"/>
        </w:rPr>
        <w:t xml:space="preserve"> : opening the disaster communication interface for information and to report the situation of each person</w:t>
      </w:r>
    </w:p>
    <w:p w14:paraId="269996F7" w14:textId="42C78CEC" w:rsidR="00954508" w:rsidRPr="008B0943" w:rsidRDefault="00954508" w:rsidP="00954508">
      <w:pPr>
        <w:rPr>
          <w:lang w:val="en-US"/>
        </w:rPr>
      </w:pPr>
    </w:p>
    <w:p w14:paraId="7A6C3ADF" w14:textId="15D54FD3" w:rsidR="00954508" w:rsidRPr="008B0943" w:rsidRDefault="00954508" w:rsidP="00954508">
      <w:pPr>
        <w:rPr>
          <w:lang w:val="en-US"/>
        </w:rPr>
      </w:pPr>
    </w:p>
    <w:p w14:paraId="27919BE8" w14:textId="3CF6464A" w:rsidR="00954508" w:rsidRPr="008B0943" w:rsidRDefault="00954508" w:rsidP="00954508">
      <w:pPr>
        <w:rPr>
          <w:lang w:val="en-US"/>
        </w:rPr>
      </w:pPr>
    </w:p>
    <w:p w14:paraId="3F0FD86A" w14:textId="77777777" w:rsidR="00954508" w:rsidRPr="008B0943" w:rsidRDefault="00954508" w:rsidP="00954508">
      <w:pPr>
        <w:rPr>
          <w:lang w:val="en-US"/>
        </w:rPr>
      </w:pPr>
    </w:p>
    <w:p w14:paraId="141F05BE" w14:textId="0A034A3E" w:rsidR="00954508" w:rsidRPr="008B0943" w:rsidRDefault="00954508" w:rsidP="00954508">
      <w:pPr>
        <w:rPr>
          <w:lang w:val="en-US"/>
        </w:rPr>
      </w:pPr>
    </w:p>
    <w:p w14:paraId="05C270FE" w14:textId="4170CDB6" w:rsidR="00954508" w:rsidRPr="008B0943" w:rsidRDefault="00954508" w:rsidP="00954508">
      <w:pPr>
        <w:rPr>
          <w:lang w:val="en-US"/>
        </w:rPr>
      </w:pPr>
    </w:p>
    <w:p w14:paraId="2753C505" w14:textId="77777777" w:rsidR="00954508" w:rsidRPr="008B0943" w:rsidRDefault="00954508" w:rsidP="00954508">
      <w:pPr>
        <w:rPr>
          <w:lang w:val="en-US"/>
        </w:rPr>
      </w:pPr>
    </w:p>
    <w:p w14:paraId="24F28403" w14:textId="559454F6" w:rsidR="00954508" w:rsidRPr="008B0943" w:rsidRDefault="00954508" w:rsidP="00954508">
      <w:pPr>
        <w:rPr>
          <w:lang w:val="en-US"/>
        </w:rPr>
      </w:pPr>
    </w:p>
    <w:p w14:paraId="6E39C986" w14:textId="5409948A" w:rsidR="00954508" w:rsidRPr="008B0943" w:rsidRDefault="00954508">
      <w:pPr>
        <w:rPr>
          <w:lang w:val="en-US"/>
        </w:rPr>
      </w:pPr>
      <w:r w:rsidRPr="008B0943">
        <w:rPr>
          <w:lang w:val="en-US"/>
        </w:rPr>
        <w:br w:type="page"/>
      </w:r>
    </w:p>
    <w:p w14:paraId="630D55E0" w14:textId="56BA9E07" w:rsidR="00954508" w:rsidRDefault="00954508" w:rsidP="00954508">
      <w:pPr>
        <w:rPr>
          <w:lang w:val="en-US"/>
        </w:rPr>
      </w:pPr>
    </w:p>
    <w:p w14:paraId="66FEFCDD" w14:textId="77584F14" w:rsidR="008B0943" w:rsidRDefault="008B0943" w:rsidP="00954508">
      <w:pPr>
        <w:rPr>
          <w:lang w:val="en-US"/>
        </w:rPr>
      </w:pPr>
    </w:p>
    <w:p w14:paraId="714480BE" w14:textId="31661630" w:rsidR="008B0943" w:rsidRPr="008B0943" w:rsidRDefault="008B0943" w:rsidP="00954508">
      <w:pPr>
        <w:rPr>
          <w:lang w:val="en-US"/>
        </w:rPr>
      </w:pPr>
      <w:r w:rsidRPr="008B0943">
        <w:rPr>
          <w:b/>
          <w:bCs/>
          <w:noProof/>
          <w:lang w:val="en-US"/>
        </w:rPr>
        <w:drawing>
          <wp:anchor distT="0" distB="0" distL="114300" distR="114300" simplePos="0" relativeHeight="251667456" behindDoc="0" locked="0" layoutInCell="1" allowOverlap="1" wp14:anchorId="57F3846A" wp14:editId="7BD100B5">
            <wp:simplePos x="0" y="0"/>
            <wp:positionH relativeFrom="column">
              <wp:posOffset>-69215</wp:posOffset>
            </wp:positionH>
            <wp:positionV relativeFrom="paragraph">
              <wp:posOffset>427355</wp:posOffset>
            </wp:positionV>
            <wp:extent cx="4625975" cy="3416935"/>
            <wp:effectExtent l="0" t="0" r="3175" b="0"/>
            <wp:wrapSquare wrapText="bothSides"/>
            <wp:docPr id="1950103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5975" cy="3416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943">
        <w:rPr>
          <w:b/>
          <w:bCs/>
          <w:lang w:val="en-US"/>
        </w:rPr>
        <w:t>STEP 3</w:t>
      </w:r>
      <w:r>
        <w:rPr>
          <w:lang w:val="en-US"/>
        </w:rPr>
        <w:t xml:space="preserve"> : sending GPS position, pictures analyzed by AI and emergency call if required, to the local authorities and emergency services.</w:t>
      </w:r>
    </w:p>
    <w:p w14:paraId="79F8E896" w14:textId="4BF8B6E8" w:rsidR="008B0943" w:rsidRDefault="008B0943" w:rsidP="008B0943">
      <w:pPr>
        <w:rPr>
          <w:lang w:val="en-US"/>
        </w:rPr>
      </w:pPr>
    </w:p>
    <w:p w14:paraId="5889F31B" w14:textId="77777777" w:rsidR="008B0943" w:rsidRDefault="008B0943" w:rsidP="008B0943">
      <w:pPr>
        <w:rPr>
          <w:lang w:val="en-US"/>
        </w:rPr>
      </w:pPr>
    </w:p>
    <w:p w14:paraId="1D483F1B" w14:textId="4836FEE2" w:rsidR="008B0943" w:rsidRDefault="008B0943" w:rsidP="008B0943">
      <w:pPr>
        <w:rPr>
          <w:lang w:val="en-US"/>
        </w:rPr>
      </w:pPr>
    </w:p>
    <w:p w14:paraId="4569D229" w14:textId="72615D50" w:rsidR="008B0943" w:rsidRDefault="008B0943" w:rsidP="008B0943">
      <w:pPr>
        <w:rPr>
          <w:lang w:val="en-US"/>
        </w:rPr>
      </w:pPr>
    </w:p>
    <w:p w14:paraId="115620CD" w14:textId="77777777" w:rsidR="008B0943" w:rsidRDefault="008B0943" w:rsidP="008B0943">
      <w:pPr>
        <w:rPr>
          <w:lang w:val="en-US"/>
        </w:rPr>
      </w:pPr>
    </w:p>
    <w:p w14:paraId="7C520F61" w14:textId="6477EC8D" w:rsidR="008B0943" w:rsidRDefault="008B0943" w:rsidP="008B0943">
      <w:pPr>
        <w:rPr>
          <w:lang w:val="en-US"/>
        </w:rPr>
      </w:pPr>
    </w:p>
    <w:p w14:paraId="6CBBCF62" w14:textId="41E8C505" w:rsidR="008B0943" w:rsidRDefault="008B0943" w:rsidP="008B0943">
      <w:pPr>
        <w:rPr>
          <w:lang w:val="en-US"/>
        </w:rPr>
      </w:pPr>
    </w:p>
    <w:p w14:paraId="04947798" w14:textId="77777777" w:rsidR="008B0943" w:rsidRDefault="008B0943" w:rsidP="008B0943">
      <w:pPr>
        <w:rPr>
          <w:lang w:val="en-US"/>
        </w:rPr>
      </w:pPr>
    </w:p>
    <w:p w14:paraId="3603DCD3" w14:textId="6465CCD7" w:rsidR="008B0943" w:rsidRDefault="008B0943" w:rsidP="008B0943">
      <w:pPr>
        <w:rPr>
          <w:lang w:val="en-US"/>
        </w:rPr>
      </w:pPr>
    </w:p>
    <w:p w14:paraId="778E69D8" w14:textId="234962DD" w:rsidR="008B0943" w:rsidRDefault="008B0943" w:rsidP="008B0943">
      <w:pPr>
        <w:rPr>
          <w:lang w:val="en-US"/>
        </w:rPr>
      </w:pPr>
    </w:p>
    <w:p w14:paraId="0D674C34" w14:textId="154171E2" w:rsidR="008B0943" w:rsidRDefault="008B0943" w:rsidP="008B0943">
      <w:pPr>
        <w:rPr>
          <w:lang w:val="en-US"/>
        </w:rPr>
      </w:pPr>
    </w:p>
    <w:p w14:paraId="7ACD6A6D" w14:textId="196FEC72" w:rsidR="008B0943" w:rsidRDefault="008B0943" w:rsidP="008B0943">
      <w:pPr>
        <w:rPr>
          <w:lang w:val="en-US"/>
        </w:rPr>
      </w:pPr>
    </w:p>
    <w:p w14:paraId="79297790" w14:textId="03F2AA32" w:rsidR="008B0943" w:rsidRDefault="008B0943" w:rsidP="008B0943">
      <w:pPr>
        <w:rPr>
          <w:lang w:val="en-US"/>
        </w:rPr>
      </w:pPr>
    </w:p>
    <w:p w14:paraId="44EE3854" w14:textId="5412BB54" w:rsidR="008B0943" w:rsidRDefault="008B0943" w:rsidP="008B0943">
      <w:pPr>
        <w:rPr>
          <w:lang w:val="en-US"/>
        </w:rPr>
      </w:pPr>
      <w:r w:rsidRPr="008B0943">
        <w:rPr>
          <w:b/>
          <w:bCs/>
          <w:lang w:val="en-US"/>
        </w:rPr>
        <w:t>STEP 4</w:t>
      </w:r>
      <w:r>
        <w:rPr>
          <w:lang w:val="en-US"/>
        </w:rPr>
        <w:t xml:space="preserve"> : reception by the authorities &amp; emergency services, through a web page, of every safety status report, as per a color code confirmed by AI diagnostic, on a digital map.</w:t>
      </w:r>
    </w:p>
    <w:p w14:paraId="7E99DCF0" w14:textId="346DFB6A" w:rsidR="008B0943" w:rsidRDefault="008B0943" w:rsidP="008B0943">
      <w:pPr>
        <w:rPr>
          <w:lang w:val="en-US"/>
        </w:rPr>
      </w:pPr>
      <w:r>
        <w:rPr>
          <w:noProof/>
          <w:lang w:val="en-US"/>
        </w:rPr>
        <w:drawing>
          <wp:anchor distT="0" distB="0" distL="114300" distR="114300" simplePos="0" relativeHeight="251668480" behindDoc="0" locked="0" layoutInCell="1" allowOverlap="1" wp14:anchorId="65E2C7D9" wp14:editId="6B12EF21">
            <wp:simplePos x="0" y="0"/>
            <wp:positionH relativeFrom="column">
              <wp:posOffset>-34091</wp:posOffset>
            </wp:positionH>
            <wp:positionV relativeFrom="paragraph">
              <wp:posOffset>28605</wp:posOffset>
            </wp:positionV>
            <wp:extent cx="4625975" cy="3434715"/>
            <wp:effectExtent l="0" t="0" r="3175" b="0"/>
            <wp:wrapSquare wrapText="bothSides"/>
            <wp:docPr id="669427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5975" cy="343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D38A8" w14:textId="77777777" w:rsidR="008B0943" w:rsidRPr="008B0943" w:rsidRDefault="008B0943" w:rsidP="008B0943">
      <w:pPr>
        <w:rPr>
          <w:lang w:val="en-US"/>
        </w:rPr>
      </w:pPr>
    </w:p>
    <w:p w14:paraId="36C76BC8" w14:textId="77554A03" w:rsidR="00954508" w:rsidRPr="008B0943" w:rsidRDefault="00954508" w:rsidP="00954508">
      <w:pPr>
        <w:rPr>
          <w:lang w:val="en-US"/>
        </w:rPr>
      </w:pPr>
    </w:p>
    <w:p w14:paraId="246D89A9" w14:textId="43F89A06" w:rsidR="00954508" w:rsidRPr="008B0943" w:rsidRDefault="00954508" w:rsidP="00954508">
      <w:pPr>
        <w:rPr>
          <w:lang w:val="en-US"/>
        </w:rPr>
      </w:pPr>
    </w:p>
    <w:sectPr w:rsidR="00954508" w:rsidRPr="008B094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4EBF" w14:textId="77777777" w:rsidR="00290BF1" w:rsidRDefault="00290BF1" w:rsidP="009546F3">
      <w:pPr>
        <w:spacing w:after="0" w:line="240" w:lineRule="auto"/>
      </w:pPr>
      <w:r>
        <w:separator/>
      </w:r>
    </w:p>
  </w:endnote>
  <w:endnote w:type="continuationSeparator" w:id="0">
    <w:p w14:paraId="0A1D8917" w14:textId="77777777" w:rsidR="00290BF1" w:rsidRDefault="00290BF1" w:rsidP="0095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6EAD" w14:textId="77777777" w:rsidR="00290BF1" w:rsidRDefault="00290BF1" w:rsidP="009546F3">
      <w:pPr>
        <w:spacing w:after="0" w:line="240" w:lineRule="auto"/>
      </w:pPr>
      <w:r>
        <w:separator/>
      </w:r>
    </w:p>
  </w:footnote>
  <w:footnote w:type="continuationSeparator" w:id="0">
    <w:p w14:paraId="24257CA2" w14:textId="77777777" w:rsidR="00290BF1" w:rsidRDefault="00290BF1" w:rsidP="00954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572C" w14:textId="5B560503" w:rsidR="009546F3" w:rsidRDefault="007C2AEA" w:rsidP="009546F3">
    <w:pPr>
      <w:pStyle w:val="Header"/>
    </w:pPr>
    <w:r w:rsidRPr="009546F3">
      <w:rPr>
        <w:noProof/>
      </w:rPr>
      <w:drawing>
        <wp:anchor distT="0" distB="0" distL="114300" distR="114300" simplePos="0" relativeHeight="251658240" behindDoc="0" locked="0" layoutInCell="1" allowOverlap="1" wp14:anchorId="071C355C" wp14:editId="1C490CF4">
          <wp:simplePos x="0" y="0"/>
          <wp:positionH relativeFrom="column">
            <wp:posOffset>4457065</wp:posOffset>
          </wp:positionH>
          <wp:positionV relativeFrom="paragraph">
            <wp:posOffset>55087</wp:posOffset>
          </wp:positionV>
          <wp:extent cx="1857920" cy="628949"/>
          <wp:effectExtent l="0" t="0" r="0" b="0"/>
          <wp:wrapNone/>
          <wp:docPr id="1139016941" name="Picture 1139016941">
            <a:extLst xmlns:a="http://schemas.openxmlformats.org/drawingml/2006/main">
              <a:ext uri="{FF2B5EF4-FFF2-40B4-BE49-F238E27FC236}">
                <a16:creationId xmlns:a16="http://schemas.microsoft.com/office/drawing/2014/main" id="{0463D560-2F68-4E65-0862-49D17D458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463D560-2F68-4E65-0862-49D17D458847}"/>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7920" cy="628949"/>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0288" behindDoc="0" locked="0" layoutInCell="1" allowOverlap="1" wp14:anchorId="5C8FA67F" wp14:editId="30892B6C">
          <wp:simplePos x="0" y="0"/>
          <wp:positionH relativeFrom="column">
            <wp:posOffset>2005318</wp:posOffset>
          </wp:positionH>
          <wp:positionV relativeFrom="paragraph">
            <wp:posOffset>-55403</wp:posOffset>
          </wp:positionV>
          <wp:extent cx="1918335" cy="800100"/>
          <wp:effectExtent l="0" t="0" r="0" b="0"/>
          <wp:wrapNone/>
          <wp:docPr id="986920182" name="Picture 1" descr="A logo with 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20182" name="Picture 1" descr="A logo with a blue and grey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833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6F3">
      <w:rPr>
        <w:noProof/>
      </w:rPr>
      <w:drawing>
        <wp:anchor distT="0" distB="0" distL="114300" distR="114300" simplePos="0" relativeHeight="251659264" behindDoc="0" locked="0" layoutInCell="1" allowOverlap="1" wp14:anchorId="3DC429DC" wp14:editId="50565780">
          <wp:simplePos x="0" y="0"/>
          <wp:positionH relativeFrom="column">
            <wp:posOffset>-484955</wp:posOffset>
          </wp:positionH>
          <wp:positionV relativeFrom="paragraph">
            <wp:posOffset>-254376</wp:posOffset>
          </wp:positionV>
          <wp:extent cx="2166897" cy="1000106"/>
          <wp:effectExtent l="0" t="0" r="0" b="0"/>
          <wp:wrapNone/>
          <wp:docPr id="1650809437" name="Picture 1650809437" descr="A picture containing text, font, logo, circle&#10;&#10;Description automatically generated">
            <a:extLst xmlns:a="http://schemas.openxmlformats.org/drawingml/2006/main">
              <a:ext uri="{FF2B5EF4-FFF2-40B4-BE49-F238E27FC236}">
                <a16:creationId xmlns:a16="http://schemas.microsoft.com/office/drawing/2014/main" id="{CE9CE12E-93F7-F6CB-1147-974C631189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picture containing text, font, logo, circle&#10;&#10;Description automatically generated">
                    <a:extLst>
                      <a:ext uri="{FF2B5EF4-FFF2-40B4-BE49-F238E27FC236}">
                        <a16:creationId xmlns:a16="http://schemas.microsoft.com/office/drawing/2014/main" id="{CE9CE12E-93F7-F6CB-1147-974C6311895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166897" cy="100010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F3"/>
    <w:rsid w:val="00290BF1"/>
    <w:rsid w:val="002F1F53"/>
    <w:rsid w:val="0043318E"/>
    <w:rsid w:val="005A0BB7"/>
    <w:rsid w:val="005D2A27"/>
    <w:rsid w:val="006600E5"/>
    <w:rsid w:val="0076175F"/>
    <w:rsid w:val="007C2AEA"/>
    <w:rsid w:val="007E330A"/>
    <w:rsid w:val="008A7150"/>
    <w:rsid w:val="008B0943"/>
    <w:rsid w:val="00954508"/>
    <w:rsid w:val="009546F3"/>
    <w:rsid w:val="00A20EFF"/>
    <w:rsid w:val="00A26BF1"/>
    <w:rsid w:val="00D47C02"/>
    <w:rsid w:val="00F514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88D5"/>
  <w15:chartTrackingRefBased/>
  <w15:docId w15:val="{E87EDADA-9230-4163-A05B-80F3363D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6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46F3"/>
  </w:style>
  <w:style w:type="paragraph" w:styleId="Footer">
    <w:name w:val="footer"/>
    <w:basedOn w:val="Normal"/>
    <w:link w:val="FooterChar"/>
    <w:uiPriority w:val="99"/>
    <w:unhideWhenUsed/>
    <w:rsid w:val="009546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46F3"/>
  </w:style>
  <w:style w:type="character" w:styleId="Hyperlink">
    <w:name w:val="Hyperlink"/>
    <w:basedOn w:val="DefaultParagraphFont"/>
    <w:uiPriority w:val="99"/>
    <w:unhideWhenUsed/>
    <w:rsid w:val="00954508"/>
    <w:rPr>
      <w:color w:val="0563C1" w:themeColor="hyperlink"/>
      <w:u w:val="single"/>
    </w:rPr>
  </w:style>
  <w:style w:type="character" w:styleId="UnresolvedMention">
    <w:name w:val="Unresolved Mention"/>
    <w:basedOn w:val="DefaultParagraphFont"/>
    <w:uiPriority w:val="99"/>
    <w:semiHidden/>
    <w:unhideWhenUsed/>
    <w:rsid w:val="00954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en.ricci@highwind-ems.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g.goumenopoulos@gagdpr.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879D-E917-4F20-B28D-E270595B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Ricci</dc:creator>
  <cp:keywords/>
  <dc:description/>
  <cp:lastModifiedBy>Adrien Ricci</cp:lastModifiedBy>
  <cp:revision>11</cp:revision>
  <dcterms:created xsi:type="dcterms:W3CDTF">2023-07-05T16:35:00Z</dcterms:created>
  <dcterms:modified xsi:type="dcterms:W3CDTF">2023-07-07T15:08:00Z</dcterms:modified>
</cp:coreProperties>
</file>